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5E6017" w14:textId="3372785E" w:rsidR="00753C62" w:rsidRDefault="007F1E21">
      <w:r>
        <w:rPr>
          <w:noProof/>
          <w:lang w:eastAsia="en-AU"/>
        </w:rPr>
        <w:drawing>
          <wp:anchor distT="0" distB="0" distL="114300" distR="114300" simplePos="0" relativeHeight="251658240" behindDoc="0" locked="0" layoutInCell="1" allowOverlap="1" wp14:anchorId="2CD784B5" wp14:editId="2D3CCA79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324600" cy="260985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234A">
        <w:t>This is where my menus are stored.</w:t>
      </w:r>
    </w:p>
    <w:p w14:paraId="37318E40" w14:textId="64E43001" w:rsidR="00EB234A" w:rsidRDefault="00EB234A"/>
    <w:p w14:paraId="7B2EDF9A" w14:textId="3A164C77" w:rsidR="001D447A" w:rsidRDefault="00EE63FF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7C951D" wp14:editId="4B567AE6">
                <wp:simplePos x="0" y="0"/>
                <wp:positionH relativeFrom="column">
                  <wp:posOffset>400050</wp:posOffset>
                </wp:positionH>
                <wp:positionV relativeFrom="paragraph">
                  <wp:posOffset>5057776</wp:posOffset>
                </wp:positionV>
                <wp:extent cx="609600" cy="57150"/>
                <wp:effectExtent l="38100" t="19050" r="19050" b="9525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9600" cy="57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1EB12C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31.5pt;margin-top:398.25pt;width:48pt;height:4.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" strokecolor="#4472c4 [3204]" strokeweight=".5pt">
                <v:stroke endarrow="block" joinstyle="miter"/>
              </v:shape>
            </w:pict>
          </mc:Fallback>
        </mc:AlternateContent>
      </w:r>
      <w:r w:rsidR="00EB234A">
        <w:rPr>
          <w:noProof/>
          <w:lang w:eastAsia="en-AU"/>
        </w:rPr>
        <w:drawing>
          <wp:anchor distT="0" distB="0" distL="114300" distR="114300" simplePos="0" relativeHeight="251659264" behindDoc="0" locked="0" layoutInCell="1" allowOverlap="1" wp14:anchorId="247C2B9B" wp14:editId="3F7DB9E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86308" cy="5667375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08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7368">
        <w:t xml:space="preserve">This is a series of menus located </w:t>
      </w:r>
      <w:r w:rsidR="001D447A">
        <w:t xml:space="preserve">on the right side of the left screen </w:t>
      </w:r>
      <w:proofErr w:type="spellStart"/>
      <w:r w:rsidR="001D447A">
        <w:t>ie</w:t>
      </w:r>
      <w:proofErr w:type="spellEnd"/>
      <w:r w:rsidR="001D447A">
        <w:t xml:space="preserve"> in the middle so that access is quick and easy.</w:t>
      </w:r>
      <w:r w:rsidR="001E2116">
        <w:t xml:space="preserve"> </w:t>
      </w:r>
    </w:p>
    <w:p w14:paraId="3378BC84" w14:textId="41B01FC9" w:rsidR="00EE63FF" w:rsidRDefault="00C77362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12BE441" wp14:editId="73AE7FF3">
                <wp:simplePos x="0" y="0"/>
                <wp:positionH relativeFrom="column">
                  <wp:posOffset>990600</wp:posOffset>
                </wp:positionH>
                <wp:positionV relativeFrom="paragraph">
                  <wp:posOffset>1482725</wp:posOffset>
                </wp:positionV>
                <wp:extent cx="1533525" cy="2295525"/>
                <wp:effectExtent l="0" t="0" r="28575" b="285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2295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415591" w14:textId="77777777" w:rsidR="00C77362" w:rsidRDefault="00907368">
                            <w:r>
                              <w:t xml:space="preserve">Access to predetermined views. Select and data point </w:t>
                            </w:r>
                            <w:r w:rsidR="00EE63FF">
                              <w:t>screen. The abbreviations are designed to be consistent and self-evident ‘GFP’ Ground Floor Plan</w:t>
                            </w:r>
                          </w:p>
                          <w:p w14:paraId="71B85733" w14:textId="1CC02B14" w:rsidR="00907368" w:rsidRDefault="00C77362">
                            <w:r>
                              <w:t>(it only works on the default model)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2BE4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8pt;margin-top:116.75pt;width:120.75pt;height:180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">
                <v:textbox>
                  <w:txbxContent>
                    <w:p w14:paraId="13415591" w14:textId="77777777" w:rsidR="00C77362" w:rsidRDefault="00907368">
                      <w:r>
                        <w:t xml:space="preserve">Access to predetermined views. Select and data point </w:t>
                      </w:r>
                      <w:r w:rsidR="00EE63FF">
                        <w:t>screen. The abbreviations are designed to be consistent and self-evident ‘GFP’ Ground Floor Plan</w:t>
                      </w:r>
                    </w:p>
                    <w:p w14:paraId="71B85733" w14:textId="1CC02B14" w:rsidR="00907368" w:rsidRDefault="00C77362">
                      <w:r>
                        <w:t>(it only works on the default model)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45E36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396E738" wp14:editId="31C6FDA0">
                <wp:simplePos x="0" y="0"/>
                <wp:positionH relativeFrom="column">
                  <wp:posOffset>1019175</wp:posOffset>
                </wp:positionH>
                <wp:positionV relativeFrom="paragraph">
                  <wp:posOffset>483235</wp:posOffset>
                </wp:positionV>
                <wp:extent cx="2733675" cy="5715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AEB45B" w14:textId="24A927EA" w:rsidR="00907368" w:rsidRDefault="00907368">
                            <w:r>
                              <w:t xml:space="preserve">Text and Dimension </w:t>
                            </w:r>
                            <w:r w:rsidR="001D447A">
                              <w:t>that are regularly</w:t>
                            </w:r>
                            <w:r>
                              <w:t xml:space="preserve"> used.</w:t>
                            </w:r>
                          </w:p>
                          <w:p w14:paraId="0FF00C08" w14:textId="294EEABB" w:rsidR="00907368" w:rsidRDefault="00907368">
                            <w:r>
                              <w:t xml:space="preserve">PTA brings up the ‘place text along’ dialog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96E738" id="_x0000_s1027" type="#_x0000_t202" style="position:absolute;margin-left:80.25pt;margin-top:38.05pt;width:215.25pt;height:4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">
                <v:textbox>
                  <w:txbxContent>
                    <w:p w14:paraId="6CAEB45B" w14:textId="24A927EA" w:rsidR="00907368" w:rsidRDefault="00907368">
                      <w:r>
                        <w:t xml:space="preserve">Text and Dimension </w:t>
                      </w:r>
                      <w:r w:rsidR="001D447A">
                        <w:t>that are regularly</w:t>
                      </w:r>
                      <w:r>
                        <w:t xml:space="preserve"> used.</w:t>
                      </w:r>
                    </w:p>
                    <w:p w14:paraId="0FF00C08" w14:textId="294EEABB" w:rsidR="00907368" w:rsidRDefault="00907368">
                      <w:r>
                        <w:t xml:space="preserve">PTA brings up the ‘place text along’ dialog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80D01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E69BC96" wp14:editId="674D3B69">
                <wp:simplePos x="0" y="0"/>
                <wp:positionH relativeFrom="column">
                  <wp:posOffset>2828925</wp:posOffset>
                </wp:positionH>
                <wp:positionV relativeFrom="paragraph">
                  <wp:posOffset>3274060</wp:posOffset>
                </wp:positionV>
                <wp:extent cx="1219200" cy="238125"/>
                <wp:effectExtent l="0" t="0" r="19050" b="2857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2381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oval w14:anchorId="19DE429D" id="Oval 7" o:spid="_x0000_s1026" style="position:absolute;margin-left:222.75pt;margin-top:257.8pt;width:96pt;height:1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" filled="f" strokecolor="#1f3763 [1604]" strokeweight="1pt">
                <v:stroke joinstyle="miter"/>
              </v:oval>
            </w:pict>
          </mc:Fallback>
        </mc:AlternateContent>
      </w:r>
      <w:r w:rsidR="00980D01">
        <w:rPr>
          <w:noProof/>
          <w:lang w:eastAsia="en-AU"/>
        </w:rPr>
        <w:drawing>
          <wp:anchor distT="0" distB="0" distL="114300" distR="114300" simplePos="0" relativeHeight="251667456" behindDoc="0" locked="0" layoutInCell="1" allowOverlap="1" wp14:anchorId="3A9E52D4" wp14:editId="2298A16D">
            <wp:simplePos x="0" y="0"/>
            <wp:positionH relativeFrom="column">
              <wp:posOffset>2847975</wp:posOffset>
            </wp:positionH>
            <wp:positionV relativeFrom="paragraph">
              <wp:posOffset>1391285</wp:posOffset>
            </wp:positionV>
            <wp:extent cx="3187700" cy="293751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700" cy="293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D01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BCF0BCA" wp14:editId="62D41350">
                <wp:simplePos x="0" y="0"/>
                <wp:positionH relativeFrom="column">
                  <wp:posOffset>1028700</wp:posOffset>
                </wp:positionH>
                <wp:positionV relativeFrom="paragraph">
                  <wp:posOffset>4445635</wp:posOffset>
                </wp:positionV>
                <wp:extent cx="2171700" cy="714375"/>
                <wp:effectExtent l="0" t="0" r="19050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804F61" w14:textId="3E29197D" w:rsidR="00EE63FF" w:rsidRDefault="00EE63FF">
                            <w:r>
                              <w:t>Quick access to Text Box dialog and thus customisation and creation of text boxes and menus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F0BCA" id="_x0000_s1028" type="#_x0000_t202" style="position:absolute;margin-left:81pt;margin-top:350.05pt;width:171pt;height:56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">
                <v:textbox>
                  <w:txbxContent>
                    <w:p w14:paraId="3A804F61" w14:textId="3E29197D" w:rsidR="00EE63FF" w:rsidRDefault="00EE63FF">
                      <w:r>
                        <w:t>Quick access to Text Box dialog and thus customisation and creation of text boxes and menus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63FF">
        <w:br w:type="page"/>
      </w:r>
    </w:p>
    <w:p w14:paraId="1D3BA52A" w14:textId="49958441" w:rsidR="00EE63FF" w:rsidRDefault="001D447A">
      <w:r>
        <w:rPr>
          <w:noProof/>
          <w:lang w:eastAsia="en-AU"/>
        </w:rPr>
        <w:lastRenderedPageBreak/>
        <w:drawing>
          <wp:anchor distT="0" distB="0" distL="114300" distR="114300" simplePos="0" relativeHeight="251669504" behindDoc="0" locked="0" layoutInCell="1" allowOverlap="1" wp14:anchorId="1325A5B5" wp14:editId="7E420539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210175" cy="6351905"/>
            <wp:effectExtent l="0" t="0" r="9525" b="0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635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4088DA" w14:textId="665A4B20" w:rsidR="00A275AE" w:rsidRDefault="00A275AE">
      <w:r>
        <w:t>The customisation dialog showing the key-in</w:t>
      </w:r>
      <w:r w:rsidR="003C33B8">
        <w:t xml:space="preserve"> to restore a view. You need to data point after selection to select a screen.</w:t>
      </w:r>
    </w:p>
    <w:p w14:paraId="7F638181" w14:textId="6972CEF5" w:rsidR="00072920" w:rsidRPr="00072920" w:rsidRDefault="00072920" w:rsidP="00072920">
      <w:pPr>
        <w:spacing w:after="0"/>
        <w:rPr>
          <w:b/>
        </w:rPr>
      </w:pPr>
      <w:r w:rsidRPr="00072920">
        <w:rPr>
          <w:b/>
        </w:rPr>
        <w:t>The Menu abbreviations are as follows:</w:t>
      </w:r>
      <w:r w:rsidR="005B6A0C">
        <w:rPr>
          <w:b/>
        </w:rPr>
        <w:t xml:space="preserve"> (These can be changed to suit your standard views)</w:t>
      </w:r>
    </w:p>
    <w:p w14:paraId="752FFA14" w14:textId="5AF024E1" w:rsidR="00072920" w:rsidRDefault="00072920" w:rsidP="00072920">
      <w:pPr>
        <w:spacing w:after="0"/>
      </w:pPr>
      <w:r>
        <w:t>SIP</w:t>
      </w:r>
      <w:r>
        <w:tab/>
        <w:t>Site Plan</w:t>
      </w:r>
      <w:r>
        <w:tab/>
      </w:r>
      <w:r>
        <w:tab/>
        <w:t>SAA</w:t>
      </w:r>
      <w:r>
        <w:tab/>
        <w:t>Section AA</w:t>
      </w:r>
      <w:r>
        <w:tab/>
      </w:r>
      <w:r>
        <w:tab/>
        <w:t>SZZ</w:t>
      </w:r>
      <w:r>
        <w:tab/>
      </w:r>
      <w:r>
        <w:t>Section</w:t>
      </w:r>
      <w:r>
        <w:t xml:space="preserve"> ZZ</w:t>
      </w:r>
    </w:p>
    <w:p w14:paraId="3EF92EEF" w14:textId="0A0727A8" w:rsidR="00072920" w:rsidRDefault="00072920" w:rsidP="00072920">
      <w:pPr>
        <w:spacing w:after="0"/>
      </w:pPr>
      <w:r>
        <w:t>GFP</w:t>
      </w:r>
      <w:r>
        <w:tab/>
        <w:t>Ground Floor Plan</w:t>
      </w:r>
      <w:r>
        <w:tab/>
        <w:t>SBB</w:t>
      </w:r>
      <w:r>
        <w:tab/>
      </w:r>
      <w:r>
        <w:t>Section</w:t>
      </w:r>
      <w:r>
        <w:t xml:space="preserve"> BB</w:t>
      </w:r>
      <w:r>
        <w:tab/>
      </w:r>
      <w:r>
        <w:tab/>
        <w:t>D01</w:t>
      </w:r>
      <w:r>
        <w:tab/>
        <w:t>Detail 01</w:t>
      </w:r>
    </w:p>
    <w:p w14:paraId="24102731" w14:textId="1D106444" w:rsidR="00072920" w:rsidRDefault="00072920" w:rsidP="00072920">
      <w:pPr>
        <w:spacing w:after="0"/>
      </w:pPr>
      <w:r>
        <w:t>FFP</w:t>
      </w:r>
      <w:r>
        <w:tab/>
        <w:t>First Floor Plan</w:t>
      </w:r>
      <w:r>
        <w:tab/>
      </w:r>
      <w:r>
        <w:tab/>
        <w:t>SCC</w:t>
      </w:r>
      <w:r>
        <w:tab/>
      </w:r>
      <w:r>
        <w:t>Section</w:t>
      </w:r>
      <w:r>
        <w:t xml:space="preserve"> CC</w:t>
      </w:r>
      <w:r>
        <w:tab/>
      </w:r>
      <w:r>
        <w:tab/>
        <w:t>D02</w:t>
      </w:r>
      <w:r>
        <w:tab/>
      </w:r>
      <w:r>
        <w:t>Detail</w:t>
      </w:r>
      <w:r>
        <w:t xml:space="preserve"> 02</w:t>
      </w:r>
    </w:p>
    <w:p w14:paraId="7C93B932" w14:textId="6F0F36E1" w:rsidR="00072920" w:rsidRDefault="00072920" w:rsidP="00072920">
      <w:pPr>
        <w:spacing w:after="0"/>
      </w:pPr>
      <w:r>
        <w:t>SFP</w:t>
      </w:r>
      <w:r>
        <w:tab/>
        <w:t>Second Floor Plan</w:t>
      </w:r>
      <w:r>
        <w:tab/>
        <w:t>SDD</w:t>
      </w:r>
      <w:r>
        <w:tab/>
      </w:r>
      <w:r>
        <w:t>Section</w:t>
      </w:r>
      <w:r>
        <w:t xml:space="preserve"> DD</w:t>
      </w:r>
      <w:r>
        <w:tab/>
      </w:r>
      <w:r>
        <w:tab/>
        <w:t>D03</w:t>
      </w:r>
      <w:r>
        <w:tab/>
      </w:r>
      <w:r>
        <w:t>Detail</w:t>
      </w:r>
      <w:r>
        <w:t xml:space="preserve"> 03</w:t>
      </w:r>
    </w:p>
    <w:p w14:paraId="3B6A5B49" w14:textId="677A47B7" w:rsidR="00072920" w:rsidRDefault="00072920" w:rsidP="00072920">
      <w:pPr>
        <w:spacing w:after="0"/>
      </w:pPr>
      <w:r>
        <w:t>RPL</w:t>
      </w:r>
      <w:r>
        <w:tab/>
        <w:t>Roof Plan</w:t>
      </w:r>
      <w:r>
        <w:tab/>
      </w:r>
      <w:r>
        <w:tab/>
        <w:t>SUU</w:t>
      </w:r>
      <w:r>
        <w:tab/>
      </w:r>
      <w:r>
        <w:t>Section</w:t>
      </w:r>
      <w:r>
        <w:t xml:space="preserve"> UU</w:t>
      </w:r>
      <w:r w:rsidR="005B6A0C">
        <w:tab/>
      </w:r>
      <w:r w:rsidR="005B6A0C">
        <w:tab/>
        <w:t>D04</w:t>
      </w:r>
      <w:r w:rsidR="005B6A0C">
        <w:tab/>
      </w:r>
      <w:r w:rsidR="005B6A0C">
        <w:t>Detail</w:t>
      </w:r>
      <w:r w:rsidR="005B6A0C">
        <w:t xml:space="preserve"> 04</w:t>
      </w:r>
    </w:p>
    <w:p w14:paraId="7C482063" w14:textId="49C82CA4" w:rsidR="00072920" w:rsidRDefault="00072920" w:rsidP="00072920">
      <w:pPr>
        <w:spacing w:after="0"/>
      </w:pPr>
      <w:r>
        <w:t>NEL</w:t>
      </w:r>
      <w:r>
        <w:tab/>
        <w:t>North Elevation</w:t>
      </w:r>
      <w:r>
        <w:tab/>
      </w:r>
      <w:r>
        <w:tab/>
        <w:t>SVV</w:t>
      </w:r>
      <w:r>
        <w:tab/>
      </w:r>
      <w:r>
        <w:t>Section</w:t>
      </w:r>
      <w:r>
        <w:t xml:space="preserve"> VV</w:t>
      </w:r>
      <w:r w:rsidR="005B6A0C">
        <w:tab/>
      </w:r>
      <w:r w:rsidR="005B6A0C">
        <w:tab/>
        <w:t>D05</w:t>
      </w:r>
      <w:r w:rsidR="005B6A0C">
        <w:tab/>
      </w:r>
      <w:r w:rsidR="005B6A0C">
        <w:t>Detail</w:t>
      </w:r>
      <w:r w:rsidR="005B6A0C">
        <w:t xml:space="preserve"> 05</w:t>
      </w:r>
    </w:p>
    <w:p w14:paraId="30C49904" w14:textId="64348126" w:rsidR="00072920" w:rsidRDefault="00072920" w:rsidP="00072920">
      <w:pPr>
        <w:spacing w:after="0"/>
      </w:pPr>
      <w:r>
        <w:t>EEL</w:t>
      </w:r>
      <w:r>
        <w:tab/>
        <w:t>East Elevation</w:t>
      </w:r>
      <w:r>
        <w:tab/>
      </w:r>
      <w:r>
        <w:tab/>
        <w:t>SWW</w:t>
      </w:r>
      <w:r>
        <w:tab/>
      </w:r>
      <w:r>
        <w:t>Section</w:t>
      </w:r>
      <w:r>
        <w:t xml:space="preserve"> WW</w:t>
      </w:r>
      <w:r w:rsidR="005B6A0C">
        <w:tab/>
      </w:r>
      <w:r w:rsidR="005B6A0C">
        <w:tab/>
        <w:t>D06</w:t>
      </w:r>
      <w:r w:rsidR="005B6A0C">
        <w:tab/>
      </w:r>
      <w:r w:rsidR="005B6A0C">
        <w:t>Detail</w:t>
      </w:r>
      <w:r w:rsidR="005B6A0C">
        <w:t xml:space="preserve"> 06</w:t>
      </w:r>
    </w:p>
    <w:p w14:paraId="2BDC7988" w14:textId="4A4BBC38" w:rsidR="00072920" w:rsidRDefault="00072920" w:rsidP="00072920">
      <w:pPr>
        <w:spacing w:after="0"/>
      </w:pPr>
      <w:r>
        <w:t>SEL</w:t>
      </w:r>
      <w:r>
        <w:tab/>
        <w:t>South Elevation</w:t>
      </w:r>
      <w:r>
        <w:tab/>
      </w:r>
      <w:r>
        <w:tab/>
        <w:t>SXX</w:t>
      </w:r>
      <w:r>
        <w:tab/>
      </w:r>
      <w:r>
        <w:t>Section</w:t>
      </w:r>
      <w:r>
        <w:t xml:space="preserve"> XX</w:t>
      </w:r>
    </w:p>
    <w:p w14:paraId="1E09C3C1" w14:textId="21C41C5F" w:rsidR="00072920" w:rsidRDefault="00072920" w:rsidP="00072920">
      <w:pPr>
        <w:spacing w:after="0"/>
      </w:pPr>
      <w:r>
        <w:t>WEL</w:t>
      </w:r>
      <w:r>
        <w:tab/>
        <w:t>West Elevation</w:t>
      </w:r>
      <w:r>
        <w:tab/>
      </w:r>
      <w:r>
        <w:tab/>
        <w:t>SYY</w:t>
      </w:r>
      <w:r>
        <w:tab/>
      </w:r>
      <w:r>
        <w:t>Section</w:t>
      </w:r>
      <w:r>
        <w:t xml:space="preserve"> YY</w:t>
      </w:r>
      <w:bookmarkStart w:id="0" w:name="_GoBack"/>
      <w:bookmarkEnd w:id="0"/>
    </w:p>
    <w:p w14:paraId="19AF1C91" w14:textId="7A19C399" w:rsidR="00980D01" w:rsidRDefault="003C33B8">
      <w:r>
        <w:rPr>
          <w:noProof/>
          <w:lang w:eastAsia="en-AU"/>
        </w:rPr>
        <w:lastRenderedPageBreak/>
        <w:drawing>
          <wp:anchor distT="0" distB="0" distL="114300" distR="114300" simplePos="0" relativeHeight="251673600" behindDoc="0" locked="0" layoutInCell="1" allowOverlap="1" wp14:anchorId="61DFDF2E" wp14:editId="63AA222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24525" cy="6867525"/>
            <wp:effectExtent l="0" t="0" r="9525" b="9525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686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A72C1E" w14:textId="1DB716C7" w:rsidR="00980D01" w:rsidRDefault="003C33B8">
      <w:r>
        <w:t xml:space="preserve"> This is the save the view on Screen 1. As this operation is </w:t>
      </w:r>
      <w:r w:rsidR="001E6F21">
        <w:t xml:space="preserve">used </w:t>
      </w:r>
      <w:r>
        <w:t>relatively infrequent</w:t>
      </w:r>
      <w:r w:rsidR="001E6F21">
        <w:t>ly</w:t>
      </w:r>
      <w:r w:rsidR="007F1E21">
        <w:t xml:space="preserve"> these menu </w:t>
      </w:r>
      <w:r>
        <w:t>items are accessed via the ‘</w:t>
      </w:r>
      <w:r w:rsidR="00B7382D">
        <w:t>reset</w:t>
      </w:r>
      <w:r>
        <w:t xml:space="preserve">’ </w:t>
      </w:r>
      <w:r w:rsidR="00B7382D">
        <w:t>popup</w:t>
      </w:r>
      <w:r>
        <w:t xml:space="preserve"> menu.</w:t>
      </w:r>
    </w:p>
    <w:p w14:paraId="4554CBFE" w14:textId="4DF7D78F" w:rsidR="006949AF" w:rsidRDefault="00F44CA3">
      <w:r>
        <w:t xml:space="preserve">These items were not </w:t>
      </w:r>
      <w:r w:rsidR="001E6F21">
        <w:t xml:space="preserve">a permanent on </w:t>
      </w:r>
      <w:r w:rsidR="00C77362">
        <w:t>a pulldown or t</w:t>
      </w:r>
      <w:r w:rsidR="001E6F21">
        <w:t>oolbox or menu</w:t>
      </w:r>
      <w:r w:rsidR="00C77362">
        <w:t>,</w:t>
      </w:r>
      <w:r w:rsidR="001E6F21">
        <w:t xml:space="preserve"> rather to the slightly less accessible ‘reset’ popup menu. </w:t>
      </w:r>
    </w:p>
    <w:p w14:paraId="04120CA4" w14:textId="59A18ED6" w:rsidR="008F6AB4" w:rsidRDefault="001E6F21">
      <w:r>
        <w:t xml:space="preserve">It should be noted that using the </w:t>
      </w:r>
      <w:r w:rsidR="006949AF">
        <w:t xml:space="preserve">space bar </w:t>
      </w:r>
      <w:r>
        <w:t xml:space="preserve">to </w:t>
      </w:r>
      <w:r w:rsidR="00C77362">
        <w:t xml:space="preserve">(used to) </w:t>
      </w:r>
      <w:r w:rsidR="006949AF">
        <w:t xml:space="preserve">initiate </w:t>
      </w:r>
      <w:r w:rsidR="007A1023">
        <w:t>the popup</w:t>
      </w:r>
      <w:r w:rsidR="006949AF">
        <w:t xml:space="preserve"> menu conflicts with </w:t>
      </w:r>
      <w:r w:rsidR="003B400C">
        <w:t xml:space="preserve">toggling the </w:t>
      </w:r>
      <w:proofErr w:type="spellStart"/>
      <w:r w:rsidR="003B400C">
        <w:t>accudraw</w:t>
      </w:r>
      <w:proofErr w:type="spellEnd"/>
      <w:r w:rsidR="003B400C">
        <w:t xml:space="preserve"> </w:t>
      </w:r>
      <w:r w:rsidR="006949AF">
        <w:t>readout</w:t>
      </w:r>
      <w:r w:rsidR="007A1023">
        <w:t xml:space="preserve">. This conflict </w:t>
      </w:r>
      <w:r w:rsidR="007F1E21">
        <w:t>occurred</w:t>
      </w:r>
      <w:r w:rsidR="007A1023">
        <w:t xml:space="preserve"> where the ‘y’ coordinate toggles between linear and angular.</w:t>
      </w:r>
      <w:r w:rsidR="008F6AB4">
        <w:t xml:space="preserve"> </w:t>
      </w:r>
      <w:r w:rsidR="00C77362">
        <w:t>In Connect</w:t>
      </w:r>
      <w:r w:rsidR="008F6AB4">
        <w:t xml:space="preserve"> use short cut ‘m’ or </w:t>
      </w:r>
      <w:proofErr w:type="spellStart"/>
      <w:r w:rsidR="008F6AB4">
        <w:t>keyin</w:t>
      </w:r>
      <w:proofErr w:type="spellEnd"/>
      <w:r w:rsidR="008F6AB4">
        <w:t xml:space="preserve"> ‘</w:t>
      </w:r>
      <w:proofErr w:type="spellStart"/>
      <w:r w:rsidR="008F6AB4">
        <w:t>accudraw</w:t>
      </w:r>
      <w:proofErr w:type="spellEnd"/>
      <w:r w:rsidR="008F6AB4">
        <w:t xml:space="preserve"> mode toggle’</w:t>
      </w:r>
    </w:p>
    <w:p w14:paraId="67CAE3F5" w14:textId="0E509F12" w:rsidR="005F763F" w:rsidRDefault="005F763F">
      <w:r>
        <w:rPr>
          <w:noProof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081777" wp14:editId="451ACA16">
                <wp:simplePos x="0" y="0"/>
                <wp:positionH relativeFrom="column">
                  <wp:posOffset>1533524</wp:posOffset>
                </wp:positionH>
                <wp:positionV relativeFrom="paragraph">
                  <wp:posOffset>1714500</wp:posOffset>
                </wp:positionV>
                <wp:extent cx="2447925" cy="466725"/>
                <wp:effectExtent l="0" t="0" r="66675" b="8572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47925" cy="466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55E73526" id="Straight Arrow Connector 16" o:spid="_x0000_s1026" type="#_x0000_t32" style="position:absolute;margin-left:120.75pt;margin-top:135pt;width:192.75pt;height:36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80C195E" wp14:editId="563C7C92">
                <wp:simplePos x="0" y="0"/>
                <wp:positionH relativeFrom="column">
                  <wp:posOffset>1428750</wp:posOffset>
                </wp:positionH>
                <wp:positionV relativeFrom="paragraph">
                  <wp:posOffset>1752600</wp:posOffset>
                </wp:positionV>
                <wp:extent cx="3105150" cy="4676775"/>
                <wp:effectExtent l="0" t="0" r="57150" b="4762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05150" cy="4676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28A3F43B" id="Straight Arrow Connector 15" o:spid="_x0000_s1026" type="#_x0000_t32" style="position:absolute;margin-left:112.5pt;margin-top:138pt;width:244.5pt;height:368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4F4B35B" wp14:editId="53853EFD">
                <wp:simplePos x="0" y="0"/>
                <wp:positionH relativeFrom="column">
                  <wp:posOffset>3552825</wp:posOffset>
                </wp:positionH>
                <wp:positionV relativeFrom="paragraph">
                  <wp:posOffset>1009650</wp:posOffset>
                </wp:positionV>
                <wp:extent cx="914400" cy="333375"/>
                <wp:effectExtent l="0" t="0" r="19050" b="2857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333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oval w14:anchorId="12A68513" id="Oval 14" o:spid="_x0000_s1026" style="position:absolute;margin-left:279.75pt;margin-top:79.5pt;width:1in;height:26.2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" filled="f" strokecolor="#1f3763 [1604]" strokeweight="1pt">
                <v:stroke joinstyle="miter"/>
              </v:oval>
            </w:pict>
          </mc:Fallback>
        </mc:AlternateContent>
      </w:r>
      <w:r>
        <w:rPr>
          <w:noProof/>
          <w:lang w:eastAsia="en-AU"/>
        </w:rPr>
        <w:drawing>
          <wp:inline distT="0" distB="0" distL="0" distR="0" wp14:anchorId="48FA61A1" wp14:editId="249093F7">
            <wp:extent cx="5734050" cy="774382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This is the Context menu. It was</w:t>
      </w:r>
      <w:r w:rsidR="001E6F21">
        <w:t xml:space="preserve"> created in the left pane and copied to the ‘Context Menus’ section on the right side.</w:t>
      </w:r>
    </w:p>
    <w:p w14:paraId="5FB82BE3" w14:textId="1849ECF9" w:rsidR="005F763F" w:rsidRDefault="005F763F"/>
    <w:p w14:paraId="5BC1C173" w14:textId="50475B41" w:rsidR="00EE63FF" w:rsidRDefault="00EE63FF"/>
    <w:sectPr w:rsidR="00EE63FF" w:rsidSect="00072920">
      <w:headerReference w:type="default" r:id="rId12"/>
      <w:footerReference w:type="default" r:id="rId13"/>
      <w:pgSz w:w="11906" w:h="16838"/>
      <w:pgMar w:top="1440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AEB97F" w14:textId="77777777" w:rsidR="00EF59F7" w:rsidRDefault="00EF59F7" w:rsidP="007F1E21">
      <w:pPr>
        <w:spacing w:after="0" w:line="240" w:lineRule="auto"/>
      </w:pPr>
      <w:r>
        <w:separator/>
      </w:r>
    </w:p>
  </w:endnote>
  <w:endnote w:type="continuationSeparator" w:id="0">
    <w:p w14:paraId="48F2200B" w14:textId="77777777" w:rsidR="00EF59F7" w:rsidRDefault="00EF59F7" w:rsidP="007F1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319475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934DC4" w14:textId="7DBC83DE" w:rsidR="007F1E21" w:rsidRDefault="007F1E2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B6A0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10B519B" w14:textId="77777777" w:rsidR="007F1E21" w:rsidRDefault="007F1E2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F94DD1" w14:textId="77777777" w:rsidR="00EF59F7" w:rsidRDefault="00EF59F7" w:rsidP="007F1E21">
      <w:pPr>
        <w:spacing w:after="0" w:line="240" w:lineRule="auto"/>
      </w:pPr>
      <w:r>
        <w:separator/>
      </w:r>
    </w:p>
  </w:footnote>
  <w:footnote w:type="continuationSeparator" w:id="0">
    <w:p w14:paraId="10A16B37" w14:textId="77777777" w:rsidR="00EF59F7" w:rsidRDefault="00EF59F7" w:rsidP="007F1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DC6673" w14:textId="7FA15EF5" w:rsidR="007F1E21" w:rsidRPr="007F1E21" w:rsidRDefault="007F1E21" w:rsidP="007F1E21">
    <w:pPr>
      <w:pStyle w:val="Header"/>
      <w:jc w:val="center"/>
      <w:rPr>
        <w:b/>
        <w:sz w:val="40"/>
      </w:rPr>
    </w:pPr>
    <w:r w:rsidRPr="007F1E21">
      <w:rPr>
        <w:b/>
        <w:sz w:val="44"/>
      </w:rPr>
      <w:t xml:space="preserve">Standard Saved Views System by David </w:t>
    </w:r>
    <w:proofErr w:type="spellStart"/>
    <w:r>
      <w:rPr>
        <w:b/>
        <w:sz w:val="48"/>
      </w:rPr>
      <w:t>Rayson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34A"/>
    <w:rsid w:val="00072920"/>
    <w:rsid w:val="00194230"/>
    <w:rsid w:val="001D447A"/>
    <w:rsid w:val="001E2116"/>
    <w:rsid w:val="001E6F21"/>
    <w:rsid w:val="001F5312"/>
    <w:rsid w:val="003B400C"/>
    <w:rsid w:val="003C33B8"/>
    <w:rsid w:val="005B246F"/>
    <w:rsid w:val="005B6A0C"/>
    <w:rsid w:val="005F763F"/>
    <w:rsid w:val="006949AF"/>
    <w:rsid w:val="007A1023"/>
    <w:rsid w:val="007F1E21"/>
    <w:rsid w:val="00826636"/>
    <w:rsid w:val="008F6AB4"/>
    <w:rsid w:val="00907368"/>
    <w:rsid w:val="00980D01"/>
    <w:rsid w:val="00A275AE"/>
    <w:rsid w:val="00A45E36"/>
    <w:rsid w:val="00B7382D"/>
    <w:rsid w:val="00C77362"/>
    <w:rsid w:val="00EB234A"/>
    <w:rsid w:val="00EC2242"/>
    <w:rsid w:val="00EE63FF"/>
    <w:rsid w:val="00EF59F7"/>
    <w:rsid w:val="00F4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F0973"/>
  <w15:chartTrackingRefBased/>
  <w15:docId w15:val="{7819560C-2920-4A58-80BB-15A4E559E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5E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E3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F1E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1E21"/>
  </w:style>
  <w:style w:type="paragraph" w:styleId="Footer">
    <w:name w:val="footer"/>
    <w:basedOn w:val="Normal"/>
    <w:link w:val="FooterChar"/>
    <w:uiPriority w:val="99"/>
    <w:unhideWhenUsed/>
    <w:rsid w:val="007F1E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1E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Rayson</dc:creator>
  <cp:keywords/>
  <dc:description/>
  <cp:lastModifiedBy>John Davidson</cp:lastModifiedBy>
  <cp:revision>4</cp:revision>
  <cp:lastPrinted>2020-12-18T02:25:00Z</cp:lastPrinted>
  <dcterms:created xsi:type="dcterms:W3CDTF">2020-12-18T02:42:00Z</dcterms:created>
  <dcterms:modified xsi:type="dcterms:W3CDTF">2020-12-18T08:45:00Z</dcterms:modified>
</cp:coreProperties>
</file>